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152132">
        <w:rPr>
          <w:rFonts w:ascii="Times New Roman" w:hAnsi="Times New Roman" w:cs="Times New Roman"/>
          <w:b/>
        </w:rPr>
        <w:t>A Nr 73/18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152132">
        <w:rPr>
          <w:rFonts w:ascii="Times New Roman" w:hAnsi="Times New Roman" w:cs="Times New Roman"/>
          <w:b/>
        </w:rPr>
        <w:t>05.02.2018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Pr="0024181F">
        <w:rPr>
          <w:rFonts w:ascii="Times New Roman" w:hAnsi="Times New Roman" w:cs="Times New Roman"/>
        </w:rPr>
        <w:t xml:space="preserve"> wydatkowania</w:t>
      </w:r>
      <w:r w:rsidR="0024181F" w:rsidRPr="0024181F">
        <w:rPr>
          <w:rFonts w:ascii="Times New Roman" w:hAnsi="Times New Roman" w:cs="Times New Roman"/>
        </w:rPr>
        <w:t xml:space="preserve"> środków z budżetu Rady Osiedla na 2018r.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§32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 ramach Wydatków Inwestycyjnych Rad Osiedlowych, Rada Osiedla Krzekowo-Bezrzecze otrzymała 180 tysięcy złotych na rok 2018. Zarząd Osiedla przedstawił wnioski: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wykonać sygnalizacyjne oświetlenie LED-owe  przejścia dla pieszych w nawierzchni przy rondzie ks. Prymy  – rezerwujemy na ten cel około 40 tysięcy zł.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podziały geodezyjne ul. Żyznej – rezerwujemy dodatkowo 25 tysięcy złotych.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skwer Misia Wojtka – rezerwa 110 tysięcy zł.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zakup zegara na trafostacji przy ul. Szerokiej – rezerwa 5 tysięcy zł.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40429A" w:rsidRPr="0024181F" w:rsidRDefault="00F35B0C" w:rsidP="0024181F">
      <w:pPr>
        <w:rPr>
          <w:rFonts w:ascii="Times New Roman" w:hAnsi="Times New Roman" w:cs="Times New Roman"/>
          <w:color w:val="000000" w:themeColor="text1"/>
        </w:rPr>
      </w:pPr>
      <w:r w:rsidRPr="0024181F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2418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81F" w:rsidRPr="0024181F">
        <w:rPr>
          <w:rFonts w:ascii="Times New Roman" w:hAnsi="Times New Roman" w:cs="Times New Roman"/>
          <w:color w:val="000000" w:themeColor="text1"/>
        </w:rPr>
        <w:t xml:space="preserve">Powyższe wydatki związane są z infrastrukturą na osiedlu. Olbrzymie braki powodują </w:t>
      </w:r>
      <w:r w:rsidR="0024181F">
        <w:rPr>
          <w:rFonts w:ascii="Times New Roman" w:hAnsi="Times New Roman" w:cs="Times New Roman"/>
          <w:color w:val="000000" w:themeColor="text1"/>
        </w:rPr>
        <w:t xml:space="preserve">pogorszenie jakości życia mieszkańców oraz zmniejszenie ich bezpieczeństwa. </w:t>
      </w:r>
    </w:p>
    <w:p w:rsidR="00FD1356" w:rsidRPr="0024181F" w:rsidRDefault="00FD1356">
      <w:pPr>
        <w:rPr>
          <w:rFonts w:ascii="Times New Roman" w:hAnsi="Times New Roman" w:cs="Times New Roman"/>
        </w:rPr>
      </w:pPr>
    </w:p>
    <w:sectPr w:rsidR="00FD1356" w:rsidRPr="0024181F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114713"/>
    <w:rsid w:val="00152132"/>
    <w:rsid w:val="00154409"/>
    <w:rsid w:val="00163D7A"/>
    <w:rsid w:val="0024181F"/>
    <w:rsid w:val="0036225A"/>
    <w:rsid w:val="0040429A"/>
    <w:rsid w:val="004D7124"/>
    <w:rsid w:val="006166CE"/>
    <w:rsid w:val="008F5E80"/>
    <w:rsid w:val="00920329"/>
    <w:rsid w:val="00923E52"/>
    <w:rsid w:val="00A342E1"/>
    <w:rsid w:val="00A47159"/>
    <w:rsid w:val="00BD0D9A"/>
    <w:rsid w:val="00E228F5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D67D-7E0A-42A6-9A9C-FCAEEF84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2017-12-04T13:09:00Z</cp:lastPrinted>
  <dcterms:created xsi:type="dcterms:W3CDTF">2018-02-08T15:43:00Z</dcterms:created>
  <dcterms:modified xsi:type="dcterms:W3CDTF">2018-02-08T15:43:00Z</dcterms:modified>
</cp:coreProperties>
</file>