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0" w:rsidRDefault="00AC2419" w:rsidP="00AC2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 C H W A Ł A Nr  </w:t>
      </w:r>
      <w:r w:rsidR="002D6832">
        <w:rPr>
          <w:rFonts w:ascii="Times New Roman" w:hAnsi="Times New Roman" w:cs="Times New Roman"/>
          <w:b/>
          <w:sz w:val="32"/>
          <w:szCs w:val="32"/>
        </w:rPr>
        <w:t>51/17</w:t>
      </w:r>
    </w:p>
    <w:p w:rsidR="00AC2419" w:rsidRDefault="00AC2419" w:rsidP="00AC2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RADY OSIEDLA KRZEKOWO – BEZRZECZE</w:t>
      </w:r>
    </w:p>
    <w:p w:rsidR="00AC2419" w:rsidRDefault="00555143" w:rsidP="00AC24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dnia </w:t>
      </w:r>
      <w:r w:rsidR="002D6832">
        <w:rPr>
          <w:rFonts w:ascii="Times New Roman" w:hAnsi="Times New Roman" w:cs="Times New Roman"/>
          <w:b/>
          <w:sz w:val="32"/>
          <w:szCs w:val="32"/>
        </w:rPr>
        <w:t>06.02.2017</w:t>
      </w:r>
      <w:r w:rsidR="00405CE6">
        <w:rPr>
          <w:rFonts w:ascii="Times New Roman" w:hAnsi="Times New Roman" w:cs="Times New Roman"/>
          <w:b/>
          <w:sz w:val="32"/>
          <w:szCs w:val="32"/>
        </w:rPr>
        <w:t>r.</w:t>
      </w:r>
    </w:p>
    <w:p w:rsidR="00AC2419" w:rsidRDefault="00AC2419" w:rsidP="00AC2419">
      <w:pPr>
        <w:rPr>
          <w:rFonts w:ascii="Times New Roman" w:hAnsi="Times New Roman" w:cs="Times New Roman"/>
          <w:sz w:val="24"/>
          <w:szCs w:val="24"/>
        </w:rPr>
      </w:pPr>
    </w:p>
    <w:p w:rsidR="00AC2419" w:rsidRDefault="00AC2419" w:rsidP="00AC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43F0">
        <w:rPr>
          <w:rFonts w:ascii="Times New Roman" w:hAnsi="Times New Roman" w:cs="Times New Roman"/>
          <w:sz w:val="24"/>
          <w:szCs w:val="24"/>
        </w:rPr>
        <w:t>planu rzeczowo-finansowego na rok 2017</w:t>
      </w:r>
    </w:p>
    <w:p w:rsidR="00AC2419" w:rsidRDefault="00AC2419" w:rsidP="00AC2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§</w:t>
      </w:r>
      <w:r w:rsidR="001043F0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 </w:t>
      </w:r>
      <w:r w:rsidR="001043F0">
        <w:rPr>
          <w:rFonts w:ascii="Times New Roman" w:hAnsi="Times New Roman" w:cs="Times New Roman"/>
          <w:sz w:val="24"/>
        </w:rPr>
        <w:t>punkt</w:t>
      </w:r>
      <w:r>
        <w:rPr>
          <w:rFonts w:ascii="Times New Roman" w:hAnsi="Times New Roman" w:cs="Times New Roman"/>
          <w:sz w:val="24"/>
        </w:rPr>
        <w:t xml:space="preserve"> 2 pkt Statutu Osi</w:t>
      </w:r>
      <w:r w:rsidR="001043F0">
        <w:rPr>
          <w:rFonts w:ascii="Times New Roman" w:hAnsi="Times New Roman" w:cs="Times New Roman"/>
          <w:sz w:val="24"/>
        </w:rPr>
        <w:t xml:space="preserve">edla (załącznik do uchwały Nr XLIV/1310/14 </w:t>
      </w:r>
      <w:r>
        <w:rPr>
          <w:rFonts w:ascii="Times New Roman" w:hAnsi="Times New Roman" w:cs="Times New Roman"/>
          <w:sz w:val="24"/>
        </w:rPr>
        <w:t xml:space="preserve">Rady </w:t>
      </w:r>
    </w:p>
    <w:p w:rsidR="00AC2419" w:rsidRDefault="001043F0" w:rsidP="00AC241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Miasta</w:t>
      </w:r>
      <w:r w:rsidR="00AC241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Szczecin z dnia 08 września 2014</w:t>
      </w:r>
      <w:r w:rsidR="00AC2419">
        <w:rPr>
          <w:rFonts w:ascii="Times New Roman" w:hAnsi="Times New Roman" w:cs="Times New Roman"/>
          <w:sz w:val="24"/>
        </w:rPr>
        <w:t xml:space="preserve">r. w sprawie Statutu Osiedla </w:t>
      </w:r>
      <w:r>
        <w:rPr>
          <w:rFonts w:ascii="Times New Roman" w:hAnsi="Times New Roman" w:cs="Times New Roman"/>
          <w:sz w:val="24"/>
        </w:rPr>
        <w:t xml:space="preserve">Miejskiego </w:t>
      </w:r>
      <w:proofErr w:type="spellStart"/>
      <w:r>
        <w:rPr>
          <w:rFonts w:ascii="Times New Roman" w:hAnsi="Times New Roman" w:cs="Times New Roman"/>
          <w:sz w:val="24"/>
        </w:rPr>
        <w:t>Krzekowo</w:t>
      </w:r>
      <w:r w:rsidR="00AC241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>Bezrzecze</w:t>
      </w:r>
      <w:proofErr w:type="spellEnd"/>
      <w:r>
        <w:rPr>
          <w:rFonts w:ascii="Times New Roman" w:hAnsi="Times New Roman" w:cs="Times New Roman"/>
          <w:sz w:val="24"/>
        </w:rPr>
        <w:t xml:space="preserve"> -</w:t>
      </w:r>
      <w:r w:rsidR="00AC2419">
        <w:rPr>
          <w:rFonts w:ascii="Times New Roman" w:hAnsi="Times New Roman" w:cs="Times New Roman"/>
          <w:sz w:val="24"/>
        </w:rPr>
        <w:t xml:space="preserve"> t j. Dz. Urz.</w:t>
      </w:r>
      <w:r w:rsidR="00405CE6">
        <w:rPr>
          <w:rFonts w:ascii="Times New Roman" w:hAnsi="Times New Roman" w:cs="Times New Roman"/>
          <w:sz w:val="24"/>
        </w:rPr>
        <w:t xml:space="preserve"> </w:t>
      </w:r>
      <w:r w:rsidR="00AC2419">
        <w:rPr>
          <w:rFonts w:ascii="Times New Roman" w:hAnsi="Times New Roman" w:cs="Times New Roman"/>
          <w:sz w:val="24"/>
        </w:rPr>
        <w:t>Woj. Zachodniopomorskie</w:t>
      </w:r>
      <w:r>
        <w:rPr>
          <w:rFonts w:ascii="Times New Roman" w:hAnsi="Times New Roman" w:cs="Times New Roman"/>
          <w:sz w:val="24"/>
        </w:rPr>
        <w:t>go z 2014r. poz. 379</w:t>
      </w:r>
      <w:r w:rsidR="00AC2419">
        <w:rPr>
          <w:rFonts w:ascii="Times New Roman" w:hAnsi="Times New Roman" w:cs="Times New Roman"/>
          <w:sz w:val="24"/>
        </w:rPr>
        <w:t xml:space="preserve">) Rada Osiedla Krzekowo- Bezrzecze uchwala, co następuje: </w:t>
      </w:r>
    </w:p>
    <w:p w:rsidR="00AC2419" w:rsidRDefault="00AC2419" w:rsidP="00AC24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419" w:rsidRDefault="00AC2419" w:rsidP="00AC24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C2419" w:rsidRDefault="00AC2419" w:rsidP="00AC24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1</w:t>
      </w:r>
    </w:p>
    <w:p w:rsidR="00AC2419" w:rsidRPr="00AC2419" w:rsidRDefault="00405CE6" w:rsidP="00AC2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</w:t>
      </w:r>
      <w:r w:rsidR="001043F0">
        <w:rPr>
          <w:rFonts w:ascii="Times New Roman" w:hAnsi="Times New Roman" w:cs="Times New Roman"/>
          <w:sz w:val="24"/>
          <w:szCs w:val="24"/>
        </w:rPr>
        <w:t xml:space="preserve"> Rady Osiedla przygotował </w:t>
      </w:r>
      <w:r w:rsidR="002D6832">
        <w:rPr>
          <w:rFonts w:ascii="Times New Roman" w:hAnsi="Times New Roman" w:cs="Times New Roman"/>
          <w:sz w:val="24"/>
          <w:szCs w:val="24"/>
        </w:rPr>
        <w:t>plan rzeczowo-finansowy</w:t>
      </w:r>
      <w:r w:rsidR="001043F0">
        <w:rPr>
          <w:rFonts w:ascii="Times New Roman" w:hAnsi="Times New Roman" w:cs="Times New Roman"/>
          <w:sz w:val="24"/>
          <w:szCs w:val="24"/>
        </w:rPr>
        <w:t xml:space="preserve"> na bieżący rok 2017. Na posiedzeniu Rady jej członkowie zostali z nim zapoznani i przeprowadzono głosowanie nad podjęciem uchwały.</w:t>
      </w:r>
    </w:p>
    <w:p w:rsidR="00AC2419" w:rsidRDefault="00AC2419" w:rsidP="00AC2419">
      <w:pPr>
        <w:rPr>
          <w:rFonts w:ascii="Times New Roman" w:hAnsi="Times New Roman" w:cs="Times New Roman"/>
          <w:sz w:val="24"/>
        </w:rPr>
      </w:pPr>
    </w:p>
    <w:p w:rsidR="00AC2419" w:rsidRDefault="00AC2419" w:rsidP="00AC24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2</w:t>
      </w:r>
    </w:p>
    <w:p w:rsidR="00AC2419" w:rsidRDefault="001043F0" w:rsidP="00AC24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posiedzeniu RO</w:t>
      </w:r>
      <w:r w:rsidR="00405CE6">
        <w:rPr>
          <w:rFonts w:ascii="Times New Roman" w:hAnsi="Times New Roman" w:cs="Times New Roman"/>
          <w:sz w:val="24"/>
        </w:rPr>
        <w:t xml:space="preserve"> obecnych było </w:t>
      </w:r>
      <w:r w:rsidR="002D6832">
        <w:rPr>
          <w:rFonts w:ascii="Times New Roman" w:hAnsi="Times New Roman" w:cs="Times New Roman"/>
          <w:sz w:val="24"/>
        </w:rPr>
        <w:t>trzynastu</w:t>
      </w:r>
      <w:r w:rsidR="00405CE6">
        <w:rPr>
          <w:rFonts w:ascii="Times New Roman" w:hAnsi="Times New Roman" w:cs="Times New Roman"/>
          <w:sz w:val="24"/>
        </w:rPr>
        <w:t xml:space="preserve"> członów RO (załącznik: lista obecności)</w:t>
      </w:r>
    </w:p>
    <w:p w:rsidR="00405CE6" w:rsidRDefault="00405CE6" w:rsidP="00AC24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Przeprowadzono głosowanie nad podjęciem uchwały.</w:t>
      </w:r>
    </w:p>
    <w:p w:rsidR="00AC2419" w:rsidRDefault="00405CE6" w:rsidP="00AC24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Wszyscy głosowali „za”, nikt nie głosował „przeciw”, nikt się nie wstrzymał. Uchwała została podjęta jednomyślnie. </w:t>
      </w:r>
    </w:p>
    <w:p w:rsidR="00AC2419" w:rsidRDefault="00AC2419" w:rsidP="00AC241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 3</w:t>
      </w:r>
    </w:p>
    <w:p w:rsidR="00AC2419" w:rsidRDefault="00405CE6" w:rsidP="00AC24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 w życie z dniem podjęcia.</w:t>
      </w:r>
    </w:p>
    <w:p w:rsidR="00AC2419" w:rsidRDefault="00AC2419" w:rsidP="00AC2419">
      <w:pPr>
        <w:rPr>
          <w:rFonts w:ascii="Times New Roman" w:hAnsi="Times New Roman" w:cs="Times New Roman"/>
          <w:sz w:val="24"/>
        </w:rPr>
      </w:pPr>
    </w:p>
    <w:p w:rsidR="00FD1356" w:rsidRDefault="00AC2419" w:rsidP="004B66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Uzasadnienie:</w:t>
      </w:r>
      <w:r>
        <w:rPr>
          <w:rFonts w:ascii="Times New Roman" w:hAnsi="Times New Roman" w:cs="Times New Roman"/>
          <w:sz w:val="24"/>
        </w:rPr>
        <w:t xml:space="preserve"> </w:t>
      </w:r>
    </w:p>
    <w:p w:rsidR="004B66BC" w:rsidRPr="004B66BC" w:rsidRDefault="00405CE6" w:rsidP="004B66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wyjaśnieniu szczegółów i zapoznaniu się z projektem przez radnych plan rzeczowo-finansowy jednomyślnie przyjęto do realizacji. </w:t>
      </w:r>
    </w:p>
    <w:sectPr w:rsidR="004B66BC" w:rsidRPr="004B66BC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2419"/>
    <w:rsid w:val="00101058"/>
    <w:rsid w:val="001043F0"/>
    <w:rsid w:val="00113DA0"/>
    <w:rsid w:val="002D6832"/>
    <w:rsid w:val="00405CE6"/>
    <w:rsid w:val="004B66BC"/>
    <w:rsid w:val="00555143"/>
    <w:rsid w:val="0061714D"/>
    <w:rsid w:val="006B39F9"/>
    <w:rsid w:val="00751AE8"/>
    <w:rsid w:val="007D6990"/>
    <w:rsid w:val="008140F4"/>
    <w:rsid w:val="00834C20"/>
    <w:rsid w:val="009C5884"/>
    <w:rsid w:val="00AC2419"/>
    <w:rsid w:val="00DC5318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2016-11-10T13:25:00Z</cp:lastPrinted>
  <dcterms:created xsi:type="dcterms:W3CDTF">2017-02-08T10:51:00Z</dcterms:created>
  <dcterms:modified xsi:type="dcterms:W3CDTF">2017-02-08T10:51:00Z</dcterms:modified>
</cp:coreProperties>
</file>